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4F" w:rsidRPr="00C44B1E" w:rsidRDefault="00C44F4F" w:rsidP="004B20F8">
      <w:pPr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REGULAMIN  KONKURSU  NA  NAJLEPSZEGO MŁODEGO </w:t>
      </w:r>
      <w:r>
        <w:rPr>
          <w:rFonts w:ascii="Times New Roman" w:hAnsi="Times New Roman"/>
          <w:sz w:val="24"/>
          <w:szCs w:val="24"/>
        </w:rPr>
        <w:t xml:space="preserve">NAUKOWCA </w:t>
      </w:r>
      <w:r w:rsidRPr="00C44B1E">
        <w:rPr>
          <w:rFonts w:ascii="Times New Roman" w:hAnsi="Times New Roman"/>
          <w:sz w:val="24"/>
          <w:szCs w:val="24"/>
        </w:rPr>
        <w:t>UNIWERSYTETU SZCZECIŃSKIEGO</w:t>
      </w:r>
    </w:p>
    <w:p w:rsidR="00C44F4F" w:rsidRPr="00C44B1E" w:rsidRDefault="00C44F4F" w:rsidP="007560D1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C44B1E">
        <w:rPr>
          <w:rFonts w:ascii="Times New Roman" w:hAnsi="Times New Roman"/>
          <w:sz w:val="24"/>
          <w:szCs w:val="24"/>
        </w:rPr>
        <w:t>W konkursie mogą brać udział asystenci</w:t>
      </w:r>
      <w:r>
        <w:rPr>
          <w:rFonts w:ascii="Times New Roman" w:hAnsi="Times New Roman"/>
          <w:sz w:val="24"/>
          <w:szCs w:val="24"/>
        </w:rPr>
        <w:t xml:space="preserve"> z tytułem magistra</w:t>
      </w:r>
      <w:r w:rsidRPr="00C44B1E">
        <w:rPr>
          <w:rFonts w:ascii="Times New Roman" w:hAnsi="Times New Roman"/>
          <w:sz w:val="24"/>
          <w:szCs w:val="24"/>
        </w:rPr>
        <w:t xml:space="preserve"> i doktoranci Uniwersytetu Szczecińskiego. </w:t>
      </w:r>
    </w:p>
    <w:p w:rsidR="00C44F4F" w:rsidRPr="00C44B1E" w:rsidRDefault="00C44F4F" w:rsidP="002F109D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2. W konkursie nie mogą uczestniczyć laureaci poprzednich edycji konkursu</w:t>
      </w:r>
      <w:r>
        <w:rPr>
          <w:rFonts w:ascii="Times New Roman" w:hAnsi="Times New Roman"/>
          <w:sz w:val="24"/>
          <w:szCs w:val="24"/>
        </w:rPr>
        <w:t xml:space="preserve"> na najlepszego młodego naukowca Uniwersytetu Szczecińskiego oraz laureaci </w:t>
      </w:r>
      <w:r w:rsidRPr="00C44B1E">
        <w:rPr>
          <w:rFonts w:ascii="Times New Roman" w:hAnsi="Times New Roman"/>
          <w:sz w:val="24"/>
          <w:szCs w:val="24"/>
        </w:rPr>
        <w:t>konkursu na najlepszego asysten</w:t>
      </w:r>
      <w:r>
        <w:rPr>
          <w:rFonts w:ascii="Times New Roman" w:hAnsi="Times New Roman"/>
          <w:sz w:val="24"/>
          <w:szCs w:val="24"/>
        </w:rPr>
        <w:t xml:space="preserve">ta Uniwersytetu Szczecińskiego. Przez laureatów nie rozumie się osób, które otrzymały wyróżnienie w konkursie. </w:t>
      </w:r>
    </w:p>
    <w:p w:rsidR="00C44F4F" w:rsidRPr="00C44B1E" w:rsidRDefault="00C44F4F" w:rsidP="002F109D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3. Ocenie konkursowej podlega dorobek z dwóch</w:t>
      </w:r>
      <w:r>
        <w:rPr>
          <w:rFonts w:ascii="Times New Roman" w:hAnsi="Times New Roman"/>
          <w:sz w:val="24"/>
          <w:szCs w:val="24"/>
        </w:rPr>
        <w:t xml:space="preserve"> poprzedzających</w:t>
      </w:r>
      <w:r w:rsidRPr="00C44B1E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 xml:space="preserve"> kalendarzowych</w:t>
      </w:r>
      <w:r w:rsidRPr="00C44B1E">
        <w:rPr>
          <w:rFonts w:ascii="Times New Roman" w:hAnsi="Times New Roman"/>
          <w:sz w:val="24"/>
          <w:szCs w:val="24"/>
        </w:rPr>
        <w:t>.</w:t>
      </w:r>
    </w:p>
    <w:p w:rsidR="00C44F4F" w:rsidRPr="00C44B1E" w:rsidRDefault="00C44F4F" w:rsidP="004B20F8">
      <w:pPr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4. Zainteresowani asystenci i doktoranci samodzielnie dokonują zgłoszenia do konkursu. </w:t>
      </w:r>
    </w:p>
    <w:p w:rsidR="00C44F4F" w:rsidRPr="00C44B1E" w:rsidRDefault="00C44F4F" w:rsidP="004B20F8">
      <w:pPr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5. Przebieg konkursu jest następujący:</w:t>
      </w:r>
    </w:p>
    <w:p w:rsidR="00C44F4F" w:rsidRPr="00C44B1E" w:rsidRDefault="00C44F4F" w:rsidP="005A5A0F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a) Rektor ogłasza konkurs nie później niż 31 stycznia każdego roku. Rektor zastrzega sobie prawo do odwołania konkursu.</w:t>
      </w:r>
    </w:p>
    <w:p w:rsidR="00C44F4F" w:rsidRPr="00C44B1E" w:rsidRDefault="00C44F4F" w:rsidP="007560D1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b) Kandydatury należy zgłaszać do 31 marca do prodziekanów ds. nauki (lub w przypadku gdy jednostka nie posiada takiej funkcji do osoby odpowiedzialnej za sprawy naukowe w jednostce). Wnioski powinny być przygotowane według załącznika nr 1, który jest integralną częścią tego regulaminu. Osiągnięcia zawarte we wniosku powinny być dobrze udokumentowane. Do wniosku należy dołączyć pełne Curriculum Vitae. </w:t>
      </w:r>
    </w:p>
    <w:p w:rsidR="00C44F4F" w:rsidRPr="00C44B1E" w:rsidRDefault="00C44F4F" w:rsidP="007560D1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c) Każda jednostka organizacyjna, reprezentowana przez Wydziałową Komisję ds. Nauki albo inną odpowiednią komisję istniejącą w jednostce, wybiera swoich trzech najlepszych kandydatów i do 31 maja przekazuje ich wnioski do Działu Nauki Uniwersytetu Szczecińskiego. Kandydatury powinny być zaakceptowane przez Rady Wydziałów lub Rady Naukowe Jednostek na majowych posiedzeniach. </w:t>
      </w:r>
    </w:p>
    <w:p w:rsidR="00C44F4F" w:rsidRPr="00C44B1E" w:rsidRDefault="00C44F4F" w:rsidP="005A5A0F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d) Rozstrzygnięcie konkursu następuje w czerwcu. Wnioski kandydatów wyłonionych z poszczególnych jednostek przedstawione zostaną na zebraniu Senackiej Komisji ds. Nauki. Ostatecznej klasyfikacji kandydatów dokonuje Komisja Konkursowa w składzie:</w:t>
      </w:r>
    </w:p>
    <w:p w:rsidR="00C44F4F" w:rsidRPr="00C44B1E" w:rsidRDefault="00C44F4F" w:rsidP="004B20F8">
      <w:pPr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Prorektor ds. Nauki i Współpracy Międzynarodowej – przewodniczący</w:t>
      </w:r>
    </w:p>
    <w:p w:rsidR="00C44F4F" w:rsidRDefault="00C44F4F" w:rsidP="004B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Senackiej Komisji ds. Nauki</w:t>
      </w:r>
    </w:p>
    <w:p w:rsidR="00C44F4F" w:rsidRDefault="00C44F4F" w:rsidP="004B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Działu Nauki US</w:t>
      </w:r>
    </w:p>
    <w:p w:rsidR="00C44F4F" w:rsidRPr="00C44B1E" w:rsidRDefault="00C44F4F" w:rsidP="004B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Uczelnianej Rady Samorządu Doktorantów</w:t>
      </w:r>
    </w:p>
    <w:p w:rsidR="00C44F4F" w:rsidRPr="00C44B1E" w:rsidRDefault="00C44F4F" w:rsidP="004B20F8">
      <w:pPr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Decyzja Komisji Konkursowej jest nieodwołalna.</w:t>
      </w:r>
    </w:p>
    <w:p w:rsidR="00C44F4F" w:rsidRPr="00C44B1E" w:rsidRDefault="00C44F4F" w:rsidP="007560D1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</w:t>
      </w:r>
      <w:r w:rsidRPr="00C44B1E">
        <w:rPr>
          <w:rFonts w:ascii="Times New Roman" w:hAnsi="Times New Roman"/>
          <w:sz w:val="24"/>
          <w:szCs w:val="24"/>
        </w:rPr>
        <w:t xml:space="preserve">Laureatami konkursu zostają trzej asystenci lub doktoranci, którzy zdobyli największą liczbę punktów. Ponadto, Komisja Konkursowa przyznaje 3 wyróżnienia najlepszym asystentom lub doktorantom, którzy kolejno uzyskali największą ilość punktów z tych jednostek, z których doktoranci lub asystenci nie znaleźli się w gronie laureatów. Trzy główne nagrody i wyróżnienia to nagrody pieniężne, których wysokość ustala Rektor w momencie ogłoszenia konkursu (patrz punkt </w:t>
      </w:r>
      <w:r>
        <w:rPr>
          <w:rFonts w:ascii="Times New Roman" w:hAnsi="Times New Roman"/>
          <w:sz w:val="24"/>
          <w:szCs w:val="24"/>
        </w:rPr>
        <w:t>5</w:t>
      </w:r>
      <w:r w:rsidRPr="00C44B1E">
        <w:rPr>
          <w:rFonts w:ascii="Times New Roman" w:hAnsi="Times New Roman"/>
          <w:sz w:val="24"/>
          <w:szCs w:val="24"/>
        </w:rPr>
        <w:t>a regulaminu).</w:t>
      </w:r>
      <w:r>
        <w:rPr>
          <w:rFonts w:ascii="Times New Roman" w:hAnsi="Times New Roman"/>
          <w:sz w:val="24"/>
          <w:szCs w:val="24"/>
        </w:rPr>
        <w:t xml:space="preserve"> Nie może być przyznane więcej niż jedna nagroda na dany Wydział oraz nie więcej niż jedno wyróżnienie na dany Wydział. </w:t>
      </w:r>
    </w:p>
    <w:p w:rsidR="00C44F4F" w:rsidRPr="00C44B1E" w:rsidRDefault="00C44F4F" w:rsidP="007560D1">
      <w:pPr>
        <w:jc w:val="both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7.Istnieje możliwość nie przyznania nagród i/lub wyróżnień w danym roku akademickim jeśli przedstawiony w konkursie dorobek naukowy oceniony zostanie przez Komisję jako niewystarczający.</w:t>
      </w:r>
    </w:p>
    <w:p w:rsidR="00C44F4F" w:rsidRPr="00C44B1E" w:rsidRDefault="00C44F4F">
      <w:pPr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br w:type="page"/>
      </w:r>
    </w:p>
    <w:p w:rsidR="00C44F4F" w:rsidRPr="00C44B1E" w:rsidRDefault="00C44F4F" w:rsidP="006726C6">
      <w:pPr>
        <w:pStyle w:val="Heading4"/>
        <w:tabs>
          <w:tab w:val="left" w:pos="0"/>
        </w:tabs>
        <w:jc w:val="right"/>
        <w:rPr>
          <w:b w:val="0"/>
          <w:i w:val="0"/>
          <w:sz w:val="24"/>
          <w:szCs w:val="24"/>
          <w:u w:val="none"/>
        </w:rPr>
      </w:pPr>
      <w:r w:rsidRPr="00C44B1E">
        <w:rPr>
          <w:b w:val="0"/>
          <w:i w:val="0"/>
          <w:sz w:val="24"/>
          <w:szCs w:val="24"/>
          <w:u w:val="none"/>
        </w:rPr>
        <w:t>Załącznik Nr 1</w:t>
      </w:r>
    </w:p>
    <w:p w:rsidR="00C44F4F" w:rsidRPr="00C44B1E" w:rsidRDefault="00C44F4F" w:rsidP="006726C6">
      <w:pPr>
        <w:pStyle w:val="Heading4"/>
        <w:numPr>
          <w:ilvl w:val="0"/>
          <w:numId w:val="0"/>
        </w:numPr>
        <w:rPr>
          <w:sz w:val="24"/>
          <w:szCs w:val="24"/>
        </w:rPr>
      </w:pPr>
    </w:p>
    <w:p w:rsidR="00C44F4F" w:rsidRPr="00C44B1E" w:rsidRDefault="00C44F4F" w:rsidP="006726C6">
      <w:pPr>
        <w:pStyle w:val="Heading4"/>
        <w:tabs>
          <w:tab w:val="left" w:pos="0"/>
        </w:tabs>
        <w:rPr>
          <w:sz w:val="24"/>
          <w:szCs w:val="24"/>
        </w:rPr>
      </w:pPr>
    </w:p>
    <w:p w:rsidR="00C44F4F" w:rsidRPr="00C44B1E" w:rsidRDefault="00C44F4F" w:rsidP="006726C6">
      <w:pPr>
        <w:pStyle w:val="Heading4"/>
        <w:tabs>
          <w:tab w:val="left" w:pos="0"/>
        </w:tabs>
        <w:rPr>
          <w:sz w:val="24"/>
          <w:szCs w:val="24"/>
        </w:rPr>
      </w:pPr>
      <w:r w:rsidRPr="00C44B1E">
        <w:rPr>
          <w:sz w:val="24"/>
          <w:szCs w:val="24"/>
        </w:rPr>
        <w:t xml:space="preserve">Zgłoszenie do konkursu na najlepszego młodego </w:t>
      </w:r>
      <w:r>
        <w:rPr>
          <w:sz w:val="24"/>
          <w:szCs w:val="24"/>
        </w:rPr>
        <w:t>naukowca</w:t>
      </w:r>
      <w:r w:rsidRPr="00C44B1E">
        <w:rPr>
          <w:sz w:val="24"/>
          <w:szCs w:val="24"/>
        </w:rPr>
        <w:t xml:space="preserve"> </w:t>
      </w:r>
    </w:p>
    <w:p w:rsidR="00C44F4F" w:rsidRPr="00C44B1E" w:rsidRDefault="00C44F4F" w:rsidP="006726C6">
      <w:pPr>
        <w:pStyle w:val="Heading4"/>
        <w:tabs>
          <w:tab w:val="left" w:pos="0"/>
        </w:tabs>
        <w:rPr>
          <w:sz w:val="24"/>
          <w:szCs w:val="24"/>
        </w:rPr>
      </w:pPr>
      <w:r w:rsidRPr="00C44B1E">
        <w:rPr>
          <w:sz w:val="24"/>
          <w:szCs w:val="24"/>
        </w:rPr>
        <w:t>Uniwersytetu Szczecińskiego</w:t>
      </w:r>
    </w:p>
    <w:p w:rsidR="00C44F4F" w:rsidRPr="00C44B1E" w:rsidRDefault="00C44F4F" w:rsidP="006726C6">
      <w:pPr>
        <w:pStyle w:val="Heading4"/>
        <w:tabs>
          <w:tab w:val="left" w:pos="0"/>
        </w:tabs>
        <w:rPr>
          <w:sz w:val="24"/>
          <w:szCs w:val="24"/>
        </w:rPr>
      </w:pPr>
    </w:p>
    <w:p w:rsidR="00C44F4F" w:rsidRPr="00C44B1E" w:rsidRDefault="00C44F4F" w:rsidP="006726C6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Imię .................................................  Nazwisko .............................................</w:t>
      </w:r>
    </w:p>
    <w:p w:rsidR="00C44F4F" w:rsidRPr="00C44B1E" w:rsidRDefault="00C44F4F" w:rsidP="006726C6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Data zatrudnienia na stanowisku asystenta w Uniwersytecie Szczecińskim  lub rozpoczęcia studiów doktoranckich w  Uniwersytecie Szczecińskim ..........................</w:t>
      </w:r>
    </w:p>
    <w:p w:rsidR="00C44F4F" w:rsidRPr="00C44B1E" w:rsidRDefault="00C44F4F" w:rsidP="006726C6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Jednostka organizacyjna ..........................................................................................................</w:t>
      </w:r>
    </w:p>
    <w:p w:rsidR="00C44F4F" w:rsidRPr="00C44B1E" w:rsidRDefault="00C44F4F" w:rsidP="006726C6">
      <w:pPr>
        <w:pStyle w:val="Heading5"/>
        <w:tabs>
          <w:tab w:val="clear" w:pos="426"/>
          <w:tab w:val="left" w:pos="0"/>
        </w:tabs>
        <w:rPr>
          <w:sz w:val="24"/>
          <w:szCs w:val="24"/>
        </w:rPr>
      </w:pPr>
    </w:p>
    <w:p w:rsidR="00C44F4F" w:rsidRDefault="00C44F4F" w:rsidP="005462FD">
      <w:pPr>
        <w:pStyle w:val="Heading5"/>
        <w:tabs>
          <w:tab w:val="clear" w:pos="426"/>
          <w:tab w:val="left" w:pos="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Punkty liczone są </w:t>
      </w:r>
      <w:r w:rsidRPr="00C44B1E">
        <w:rPr>
          <w:b w:val="0"/>
          <w:sz w:val="24"/>
          <w:szCs w:val="24"/>
          <w:u w:val="none"/>
        </w:rPr>
        <w:t xml:space="preserve">za okres dwóch </w:t>
      </w:r>
      <w:r>
        <w:rPr>
          <w:b w:val="0"/>
          <w:sz w:val="24"/>
          <w:szCs w:val="24"/>
          <w:u w:val="none"/>
        </w:rPr>
        <w:t xml:space="preserve">poprzedzających </w:t>
      </w:r>
      <w:r w:rsidRPr="00C44B1E">
        <w:rPr>
          <w:b w:val="0"/>
          <w:sz w:val="24"/>
          <w:szCs w:val="24"/>
          <w:u w:val="none"/>
        </w:rPr>
        <w:t xml:space="preserve">lat </w:t>
      </w:r>
      <w:r>
        <w:rPr>
          <w:b w:val="0"/>
          <w:sz w:val="24"/>
          <w:szCs w:val="24"/>
          <w:u w:val="none"/>
        </w:rPr>
        <w:t xml:space="preserve">kalendarzowych </w:t>
      </w:r>
      <w:r w:rsidRPr="00C44B1E">
        <w:rPr>
          <w:b w:val="0"/>
          <w:sz w:val="24"/>
          <w:szCs w:val="24"/>
          <w:u w:val="none"/>
        </w:rPr>
        <w:t>będących jednocześnie okresem zatrudnienia na stanowisku asystenta w Uniwersytecie Szczecińskim lub uczestniczenia w studiach doktorancki</w:t>
      </w:r>
      <w:r>
        <w:rPr>
          <w:b w:val="0"/>
          <w:sz w:val="24"/>
          <w:szCs w:val="24"/>
          <w:u w:val="none"/>
        </w:rPr>
        <w:t>ch w Uniwersytecie Szczecińskim.</w:t>
      </w:r>
    </w:p>
    <w:p w:rsidR="00C44F4F" w:rsidRPr="00964FF6" w:rsidRDefault="00C44F4F" w:rsidP="00964FF6">
      <w:pPr>
        <w:rPr>
          <w:lang w:eastAsia="ar-SA"/>
        </w:rPr>
      </w:pPr>
    </w:p>
    <w:p w:rsidR="00C44F4F" w:rsidRDefault="00C44F4F" w:rsidP="00964FF6">
      <w:pPr>
        <w:pStyle w:val="Heading5"/>
        <w:tabs>
          <w:tab w:val="clear" w:pos="426"/>
          <w:tab w:val="left" w:pos="0"/>
        </w:tabs>
        <w:rPr>
          <w:sz w:val="24"/>
          <w:szCs w:val="24"/>
        </w:rPr>
      </w:pPr>
      <w:r w:rsidRPr="00C44B1E">
        <w:rPr>
          <w:sz w:val="24"/>
          <w:szCs w:val="24"/>
        </w:rPr>
        <w:t xml:space="preserve">I Publikacje </w:t>
      </w:r>
    </w:p>
    <w:p w:rsidR="00C44F4F" w:rsidRPr="00C44B1E" w:rsidRDefault="00C44F4F" w:rsidP="00964FF6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Punkty za publikacje przyznawane są według aktualnych zasad określonych przez Ministerstwo Nauki i Szkolnictwa Wyższego w sprawie kryteriów i trybu przyznawania i rozliczania środków finansowych na działalność statutową. </w:t>
      </w:r>
    </w:p>
    <w:p w:rsidR="00C44F4F" w:rsidRPr="00C44B1E" w:rsidRDefault="00C44F4F" w:rsidP="0090352D">
      <w:pPr>
        <w:tabs>
          <w:tab w:val="left" w:pos="720"/>
          <w:tab w:val="left" w:pos="6521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44F4F" w:rsidRPr="00C44B1E" w:rsidRDefault="00C44F4F" w:rsidP="0090352D">
      <w:pPr>
        <w:tabs>
          <w:tab w:val="left" w:pos="720"/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Przy współautorstwie </w:t>
      </w:r>
      <w:r>
        <w:rPr>
          <w:rFonts w:ascii="Times New Roman" w:hAnsi="Times New Roman"/>
          <w:sz w:val="24"/>
          <w:szCs w:val="24"/>
        </w:rPr>
        <w:t>należy podzielić liczbę punktów przez liczbę autorów</w:t>
      </w:r>
      <w:r w:rsidRPr="00C44B1E">
        <w:rPr>
          <w:rFonts w:ascii="Times New Roman" w:hAnsi="Times New Roman"/>
          <w:sz w:val="24"/>
          <w:szCs w:val="24"/>
        </w:rPr>
        <w:t>.</w:t>
      </w:r>
    </w:p>
    <w:p w:rsidR="00C44F4F" w:rsidRPr="00C44B1E" w:rsidRDefault="00C44F4F" w:rsidP="006726C6">
      <w:pPr>
        <w:pStyle w:val="Heading7"/>
        <w:tabs>
          <w:tab w:val="left" w:pos="0"/>
        </w:tabs>
        <w:spacing w:line="240" w:lineRule="auto"/>
        <w:rPr>
          <w:sz w:val="24"/>
          <w:szCs w:val="24"/>
        </w:rPr>
      </w:pPr>
    </w:p>
    <w:p w:rsidR="00C44F4F" w:rsidRPr="00C44B1E" w:rsidRDefault="00C44F4F" w:rsidP="006726C6">
      <w:pPr>
        <w:pStyle w:val="Heading7"/>
        <w:tabs>
          <w:tab w:val="left" w:pos="0"/>
        </w:tabs>
        <w:spacing w:line="240" w:lineRule="auto"/>
        <w:rPr>
          <w:b/>
          <w:sz w:val="24"/>
          <w:szCs w:val="24"/>
          <w:u w:val="single"/>
        </w:rPr>
      </w:pPr>
      <w:r w:rsidRPr="00C44B1E">
        <w:rPr>
          <w:b/>
          <w:sz w:val="24"/>
          <w:szCs w:val="24"/>
          <w:u w:val="single"/>
        </w:rPr>
        <w:t>II Konferencje</w:t>
      </w:r>
    </w:p>
    <w:p w:rsidR="00C44F4F" w:rsidRPr="00C44B1E" w:rsidRDefault="00C44F4F" w:rsidP="006726C6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1. Przedstawienie plakatu na konferencji ogólnopolskiej</w:t>
      </w:r>
      <w:r w:rsidRPr="00C44B1E">
        <w:rPr>
          <w:rFonts w:ascii="Times New Roman" w:hAnsi="Times New Roman"/>
          <w:sz w:val="24"/>
          <w:szCs w:val="24"/>
        </w:rPr>
        <w:tab/>
        <w:t>2 pkt.</w:t>
      </w:r>
    </w:p>
    <w:p w:rsidR="00C44F4F" w:rsidRPr="00C44B1E" w:rsidRDefault="00C44F4F" w:rsidP="006726C6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2. Wygłoszenie referatu na konferencji ogólnopolskiej </w:t>
      </w:r>
      <w:r w:rsidRPr="00C44B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C44B1E">
        <w:rPr>
          <w:rFonts w:ascii="Times New Roman" w:hAnsi="Times New Roman"/>
          <w:sz w:val="24"/>
          <w:szCs w:val="24"/>
        </w:rPr>
        <w:t xml:space="preserve"> pkt.</w:t>
      </w:r>
    </w:p>
    <w:p w:rsidR="00C44F4F" w:rsidRPr="00C44B1E" w:rsidRDefault="00C44F4F" w:rsidP="006726C6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3. Przedstawienie plakatu na konferencji międzynarodowej</w:t>
      </w:r>
      <w:r w:rsidRPr="00C44B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C44B1E">
        <w:rPr>
          <w:rFonts w:ascii="Times New Roman" w:hAnsi="Times New Roman"/>
          <w:sz w:val="24"/>
          <w:szCs w:val="24"/>
        </w:rPr>
        <w:t xml:space="preserve"> pkt.</w:t>
      </w:r>
    </w:p>
    <w:p w:rsidR="00C44F4F" w:rsidRPr="00C44B1E" w:rsidRDefault="00C44F4F" w:rsidP="006726C6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4. Wygłoszenie referatu na konferencji międzynarodowej</w:t>
      </w:r>
      <w:r w:rsidRPr="00C44B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C44B1E">
        <w:rPr>
          <w:rFonts w:ascii="Times New Roman" w:hAnsi="Times New Roman"/>
          <w:sz w:val="24"/>
          <w:szCs w:val="24"/>
        </w:rPr>
        <w:t xml:space="preserve"> pkt.</w:t>
      </w:r>
    </w:p>
    <w:p w:rsidR="00C44F4F" w:rsidRPr="00C44B1E" w:rsidRDefault="00C44F4F" w:rsidP="002F109D">
      <w:pPr>
        <w:pStyle w:val="Heading7"/>
        <w:numPr>
          <w:ilvl w:val="0"/>
          <w:numId w:val="0"/>
        </w:numPr>
        <w:tabs>
          <w:tab w:val="clear" w:pos="426"/>
        </w:tabs>
        <w:spacing w:line="240" w:lineRule="auto"/>
        <w:rPr>
          <w:sz w:val="24"/>
          <w:szCs w:val="24"/>
        </w:rPr>
      </w:pPr>
    </w:p>
    <w:p w:rsidR="00C44F4F" w:rsidRPr="00C44B1E" w:rsidRDefault="00C44F4F" w:rsidP="006726C6">
      <w:pPr>
        <w:pStyle w:val="Heading7"/>
        <w:tabs>
          <w:tab w:val="clear" w:pos="426"/>
          <w:tab w:val="left" w:pos="0"/>
        </w:tabs>
        <w:spacing w:line="240" w:lineRule="auto"/>
        <w:rPr>
          <w:sz w:val="24"/>
          <w:szCs w:val="24"/>
        </w:rPr>
      </w:pPr>
      <w:r w:rsidRPr="00C44B1E">
        <w:rPr>
          <w:sz w:val="24"/>
          <w:szCs w:val="24"/>
        </w:rPr>
        <w:t xml:space="preserve">Przy współautorstwie ilość punktów jest przyznawana adekwatnie do </w:t>
      </w:r>
      <w:r>
        <w:rPr>
          <w:sz w:val="24"/>
          <w:szCs w:val="24"/>
        </w:rPr>
        <w:t xml:space="preserve">ilości </w:t>
      </w:r>
      <w:r w:rsidRPr="00C44B1E">
        <w:rPr>
          <w:sz w:val="24"/>
          <w:szCs w:val="24"/>
        </w:rPr>
        <w:t>autor</w:t>
      </w:r>
      <w:r>
        <w:rPr>
          <w:sz w:val="24"/>
          <w:szCs w:val="24"/>
        </w:rPr>
        <w:t>ów</w:t>
      </w:r>
      <w:r w:rsidRPr="00C44B1E">
        <w:rPr>
          <w:sz w:val="24"/>
          <w:szCs w:val="24"/>
        </w:rPr>
        <w:t>.</w:t>
      </w:r>
    </w:p>
    <w:p w:rsidR="00C44F4F" w:rsidRPr="00C44B1E" w:rsidRDefault="00C44F4F" w:rsidP="006726C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44F4F" w:rsidRPr="00C44B1E" w:rsidRDefault="00C44F4F" w:rsidP="006726C6">
      <w:pPr>
        <w:tabs>
          <w:tab w:val="left" w:pos="6521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44B1E">
        <w:rPr>
          <w:rFonts w:ascii="Times New Roman" w:hAnsi="Times New Roman"/>
          <w:b/>
          <w:sz w:val="24"/>
          <w:szCs w:val="24"/>
          <w:u w:val="single"/>
        </w:rPr>
        <w:t>IV Inna aktywność</w:t>
      </w:r>
    </w:p>
    <w:p w:rsidR="00C44F4F" w:rsidRPr="00C44B1E" w:rsidRDefault="00C44F4F" w:rsidP="005462FD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Pełne Curriculum Vitae (zawartość merytoryczna oraz umiejętność przedstawienia swoich osiągnięć) – maksymalnie 5 pkt</w:t>
      </w:r>
    </w:p>
    <w:p w:rsidR="00C44F4F" w:rsidRPr="00C44B1E" w:rsidRDefault="00C44F4F" w:rsidP="005462FD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(punkty są tu przyznawane przez Komisję Konkursową)</w:t>
      </w:r>
    </w:p>
    <w:p w:rsidR="00C44F4F" w:rsidRPr="00C44B1E" w:rsidRDefault="00C44F4F" w:rsidP="00A203C4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Grant NCN, NCBR oraz innych instytucji zaufania publicznego wspierających działalność naukową – grant (wykonawca)</w:t>
      </w:r>
      <w:r w:rsidRPr="00C44B1E">
        <w:rPr>
          <w:rFonts w:ascii="Times New Roman" w:hAnsi="Times New Roman"/>
          <w:sz w:val="24"/>
          <w:szCs w:val="24"/>
        </w:rPr>
        <w:tab/>
        <w:t xml:space="preserve">10 pkt </w:t>
      </w:r>
    </w:p>
    <w:p w:rsidR="00C44F4F" w:rsidRPr="00C44B1E" w:rsidRDefault="00C44F4F" w:rsidP="00A203C4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Grant NCN, NCBR oraz innych instytucji zaufania publicznego wspierających działalność naukową – grant (kierownik)</w:t>
      </w:r>
      <w:r w:rsidRPr="00C44B1E">
        <w:rPr>
          <w:rFonts w:ascii="Times New Roman" w:hAnsi="Times New Roman"/>
          <w:sz w:val="24"/>
          <w:szCs w:val="24"/>
        </w:rPr>
        <w:tab/>
        <w:t>20 pkt</w:t>
      </w:r>
      <w:r w:rsidRPr="00C44B1E">
        <w:rPr>
          <w:rFonts w:ascii="Times New Roman" w:hAnsi="Times New Roman"/>
          <w:sz w:val="24"/>
          <w:szCs w:val="24"/>
        </w:rPr>
        <w:tab/>
        <w:t xml:space="preserve"> </w:t>
      </w:r>
    </w:p>
    <w:p w:rsidR="00C44F4F" w:rsidRDefault="00C44F4F" w:rsidP="00A203C4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Projekty Programów Ramowych i innych programów UE </w:t>
      </w:r>
    </w:p>
    <w:p w:rsidR="00C44F4F" w:rsidRDefault="00C44F4F" w:rsidP="00A203C4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(wykonawca)</w:t>
      </w:r>
      <w:r w:rsidRPr="00C44B1E">
        <w:rPr>
          <w:rFonts w:ascii="Times New Roman" w:hAnsi="Times New Roman"/>
          <w:sz w:val="24"/>
          <w:szCs w:val="24"/>
        </w:rPr>
        <w:tab/>
        <w:t>10 pkt</w:t>
      </w:r>
    </w:p>
    <w:p w:rsidR="00C44F4F" w:rsidRPr="00C44B1E" w:rsidRDefault="00C44F4F" w:rsidP="00A203C4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Staż, stypendium zagraniczne powyżej 1 miesiąca</w:t>
      </w:r>
      <w:r>
        <w:rPr>
          <w:rFonts w:ascii="Times New Roman" w:hAnsi="Times New Roman"/>
          <w:sz w:val="24"/>
          <w:szCs w:val="24"/>
        </w:rPr>
        <w:tab/>
        <w:t>10 pkt</w:t>
      </w:r>
    </w:p>
    <w:p w:rsidR="00C44F4F" w:rsidRPr="00C44B1E" w:rsidRDefault="00C44F4F" w:rsidP="006726C6">
      <w:pPr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ab/>
      </w:r>
      <w:r w:rsidRPr="00C44B1E">
        <w:rPr>
          <w:rFonts w:ascii="Times New Roman" w:hAnsi="Times New Roman"/>
          <w:sz w:val="24"/>
          <w:szCs w:val="24"/>
        </w:rPr>
        <w:tab/>
        <w:t xml:space="preserve">   </w:t>
      </w:r>
    </w:p>
    <w:p w:rsidR="00C44F4F" w:rsidRPr="00C44B1E" w:rsidRDefault="00C44F4F" w:rsidP="00964FF6">
      <w:pPr>
        <w:pStyle w:val="Heading5"/>
        <w:numPr>
          <w:ilvl w:val="0"/>
          <w:numId w:val="0"/>
        </w:numPr>
        <w:tabs>
          <w:tab w:val="clear" w:pos="426"/>
          <w:tab w:val="left" w:pos="6521"/>
        </w:tabs>
        <w:rPr>
          <w:sz w:val="24"/>
          <w:szCs w:val="24"/>
        </w:rPr>
      </w:pPr>
      <w:r w:rsidRPr="00C44B1E">
        <w:rPr>
          <w:sz w:val="24"/>
          <w:szCs w:val="24"/>
        </w:rPr>
        <w:t>V Opinia promotora/opiekuna naukowego</w:t>
      </w:r>
    </w:p>
    <w:p w:rsidR="00C44F4F" w:rsidRPr="00C44B1E" w:rsidRDefault="00C44F4F" w:rsidP="006726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4F4F" w:rsidRPr="00C44B1E" w:rsidRDefault="00C44F4F" w:rsidP="006726C6">
      <w:pPr>
        <w:pStyle w:val="Heading7"/>
        <w:tabs>
          <w:tab w:val="clear" w:pos="426"/>
          <w:tab w:val="left" w:pos="0"/>
        </w:tabs>
        <w:spacing w:line="240" w:lineRule="auto"/>
        <w:rPr>
          <w:sz w:val="24"/>
          <w:szCs w:val="24"/>
        </w:rPr>
      </w:pPr>
      <w:r w:rsidRPr="00C44B1E">
        <w:rPr>
          <w:sz w:val="24"/>
          <w:szCs w:val="24"/>
        </w:rPr>
        <w:t xml:space="preserve">Opisowa, uzasadniająca kandydaturę  </w:t>
      </w:r>
      <w:r w:rsidRPr="00C44B1E">
        <w:rPr>
          <w:sz w:val="24"/>
          <w:szCs w:val="24"/>
        </w:rPr>
        <w:tab/>
        <w:t>maksymalnie  5 pkt</w:t>
      </w:r>
    </w:p>
    <w:p w:rsidR="00C44F4F" w:rsidRPr="00C44B1E" w:rsidRDefault="00C44F4F" w:rsidP="006726C6">
      <w:pPr>
        <w:pStyle w:val="Heading8"/>
        <w:tabs>
          <w:tab w:val="left" w:pos="0"/>
        </w:tabs>
        <w:rPr>
          <w:b w:val="0"/>
          <w:sz w:val="24"/>
          <w:szCs w:val="24"/>
        </w:rPr>
      </w:pPr>
      <w:r w:rsidRPr="00C44B1E">
        <w:rPr>
          <w:b w:val="0"/>
          <w:sz w:val="24"/>
          <w:szCs w:val="24"/>
        </w:rPr>
        <w:t>(punkty są tu przyznawane przez Komisję Konkursową)</w:t>
      </w:r>
    </w:p>
    <w:p w:rsidR="00C44F4F" w:rsidRPr="00C44B1E" w:rsidRDefault="00C44F4F" w:rsidP="006726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4F4F" w:rsidRPr="00C44B1E" w:rsidRDefault="00C44F4F" w:rsidP="006726C6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4B1E">
        <w:rPr>
          <w:rFonts w:ascii="Times New Roman" w:hAnsi="Times New Roman"/>
          <w:b/>
          <w:bCs/>
          <w:sz w:val="24"/>
          <w:szCs w:val="24"/>
          <w:u w:val="single"/>
        </w:rPr>
        <w:t>VI Oświadczenie</w:t>
      </w:r>
    </w:p>
    <w:p w:rsidR="00C44F4F" w:rsidRPr="00C44B1E" w:rsidRDefault="00C44F4F" w:rsidP="006726C6">
      <w:pPr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Oświadczam, że podane przeze mnie informacje są zgodne z prawdą. </w:t>
      </w:r>
    </w:p>
    <w:p w:rsidR="00C44F4F" w:rsidRPr="00C44B1E" w:rsidRDefault="00C44F4F" w:rsidP="006726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4F4F" w:rsidRPr="00C44B1E" w:rsidRDefault="00C44F4F" w:rsidP="006726C6">
      <w:pPr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...................................................                     Data i czytelny podpis kandydata                         </w:t>
      </w:r>
      <w:r w:rsidRPr="00C44B1E">
        <w:rPr>
          <w:rFonts w:ascii="Times New Roman" w:hAnsi="Times New Roman"/>
          <w:sz w:val="24"/>
          <w:szCs w:val="24"/>
        </w:rPr>
        <w:tab/>
      </w:r>
    </w:p>
    <w:p w:rsidR="00C44F4F" w:rsidRPr="005462FD" w:rsidRDefault="00C44F4F" w:rsidP="004B20F8">
      <w:pPr>
        <w:rPr>
          <w:rFonts w:ascii="Times New Roman" w:hAnsi="Times New Roman"/>
          <w:sz w:val="24"/>
          <w:szCs w:val="24"/>
        </w:rPr>
      </w:pPr>
    </w:p>
    <w:sectPr w:rsidR="00C44F4F" w:rsidRPr="005462FD" w:rsidSect="00D5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F8"/>
    <w:rsid w:val="00011EEB"/>
    <w:rsid w:val="0001703A"/>
    <w:rsid w:val="00251A33"/>
    <w:rsid w:val="00297974"/>
    <w:rsid w:val="002B035A"/>
    <w:rsid w:val="002F109D"/>
    <w:rsid w:val="003073B9"/>
    <w:rsid w:val="004A10EC"/>
    <w:rsid w:val="004B20F8"/>
    <w:rsid w:val="005213CD"/>
    <w:rsid w:val="005462FD"/>
    <w:rsid w:val="005A5A0F"/>
    <w:rsid w:val="006726C6"/>
    <w:rsid w:val="007560D1"/>
    <w:rsid w:val="007E37F4"/>
    <w:rsid w:val="00805BB8"/>
    <w:rsid w:val="00831592"/>
    <w:rsid w:val="0090352D"/>
    <w:rsid w:val="00964FF6"/>
    <w:rsid w:val="009D38B0"/>
    <w:rsid w:val="00A203C4"/>
    <w:rsid w:val="00B34B10"/>
    <w:rsid w:val="00B360AF"/>
    <w:rsid w:val="00B67C1B"/>
    <w:rsid w:val="00BF0D1D"/>
    <w:rsid w:val="00C44B1E"/>
    <w:rsid w:val="00C44F4F"/>
    <w:rsid w:val="00D0004D"/>
    <w:rsid w:val="00D56F72"/>
    <w:rsid w:val="00D94345"/>
    <w:rsid w:val="00EB47AF"/>
    <w:rsid w:val="00F3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7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20F8"/>
    <w:pPr>
      <w:keepNext/>
      <w:numPr>
        <w:ilvl w:val="3"/>
        <w:numId w:val="1"/>
      </w:numPr>
      <w:tabs>
        <w:tab w:val="left" w:pos="42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8"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0F8"/>
    <w:pPr>
      <w:keepNext/>
      <w:numPr>
        <w:ilvl w:val="4"/>
        <w:numId w:val="1"/>
      </w:numPr>
      <w:tabs>
        <w:tab w:val="left" w:pos="426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20F8"/>
    <w:pPr>
      <w:keepNext/>
      <w:numPr>
        <w:ilvl w:val="5"/>
        <w:numId w:val="1"/>
      </w:numPr>
      <w:tabs>
        <w:tab w:val="left" w:pos="6521"/>
      </w:tabs>
      <w:suppressAutoHyphens/>
      <w:spacing w:after="0" w:line="240" w:lineRule="auto"/>
      <w:outlineLvl w:val="5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20F8"/>
    <w:pPr>
      <w:keepNext/>
      <w:numPr>
        <w:ilvl w:val="6"/>
        <w:numId w:val="1"/>
      </w:numPr>
      <w:tabs>
        <w:tab w:val="left" w:pos="426"/>
        <w:tab w:val="left" w:pos="6521"/>
      </w:tabs>
      <w:suppressAutoHyphens/>
      <w:spacing w:after="0" w:line="360" w:lineRule="auto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20F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B20F8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20F8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20F8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20F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20F8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F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109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C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744</Words>
  <Characters>4464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KONKURSU  NA  NAJLEPSZEGO MŁODEGO NAUKOWCA UNIWERSYTETU SZCZECIŃSKIEGO</dc:title>
  <dc:subject/>
  <dc:creator>Jan Smutek</dc:creator>
  <cp:keywords/>
  <dc:description/>
  <cp:lastModifiedBy>univ</cp:lastModifiedBy>
  <cp:revision>2</cp:revision>
  <cp:lastPrinted>2012-01-10T07:18:00Z</cp:lastPrinted>
  <dcterms:created xsi:type="dcterms:W3CDTF">2013-03-26T11:13:00Z</dcterms:created>
  <dcterms:modified xsi:type="dcterms:W3CDTF">2013-03-26T11:13:00Z</dcterms:modified>
</cp:coreProperties>
</file>