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0" w:rsidRDefault="004E6410" w:rsidP="004E6410">
      <w:pPr>
        <w:jc w:val="center"/>
        <w:rPr>
          <w:u w:val="single"/>
        </w:rPr>
      </w:pPr>
      <w:r w:rsidRPr="004E6410">
        <w:t>Li</w:t>
      </w:r>
      <w:r>
        <w:rPr>
          <w:u w:val="single"/>
        </w:rPr>
        <w:t>sta projektów dofinansowanych z Narodowego Centrum Nauki  w roku  2016</w:t>
      </w:r>
    </w:p>
    <w:p w:rsidR="002301C7" w:rsidRDefault="002301C7" w:rsidP="004E6410">
      <w:pPr>
        <w:jc w:val="center"/>
        <w:rPr>
          <w:u w:val="single"/>
        </w:rPr>
      </w:pPr>
    </w:p>
    <w:p w:rsidR="002301C7" w:rsidRDefault="002301C7" w:rsidP="002301C7">
      <w:pPr>
        <w:pStyle w:val="Akapitzlist"/>
        <w:numPr>
          <w:ilvl w:val="0"/>
          <w:numId w:val="1"/>
        </w:numPr>
        <w:jc w:val="both"/>
      </w:pPr>
      <w:r w:rsidRPr="002301C7">
        <w:t>„Wpływ transakcji leasingu zwrotnego na wartość rynkową i wyniki finansowe przedsiębiorstw.”</w:t>
      </w:r>
      <w:r>
        <w:t xml:space="preserve"> (Preludium, HS4)</w:t>
      </w:r>
    </w:p>
    <w:p w:rsidR="00031346" w:rsidRPr="002301C7" w:rsidRDefault="00031346" w:rsidP="004B50D2">
      <w:pPr>
        <w:pStyle w:val="Akapitzlist"/>
        <w:jc w:val="both"/>
      </w:pPr>
    </w:p>
    <w:p w:rsidR="002301C7" w:rsidRDefault="002301C7" w:rsidP="002301C7">
      <w:pPr>
        <w:pStyle w:val="Akapitzlist"/>
        <w:jc w:val="both"/>
      </w:pPr>
      <w:r w:rsidRPr="002301C7">
        <w:t xml:space="preserve">mgr Mateusz Czerwiński </w:t>
      </w:r>
    </w:p>
    <w:p w:rsidR="00031346" w:rsidRDefault="00031346" w:rsidP="002301C7">
      <w:pPr>
        <w:pStyle w:val="Akapitzlist"/>
        <w:jc w:val="both"/>
      </w:pPr>
    </w:p>
    <w:p w:rsidR="002301C7" w:rsidRDefault="002301C7" w:rsidP="002301C7">
      <w:pPr>
        <w:pStyle w:val="Akapitzlist"/>
        <w:jc w:val="both"/>
      </w:pPr>
      <w:r>
        <w:t xml:space="preserve">Uniwersytet Szczeciński, </w:t>
      </w:r>
      <w:proofErr w:type="spellStart"/>
      <w:r>
        <w:t>WNEiZ</w:t>
      </w:r>
      <w:proofErr w:type="spellEnd"/>
      <w:r>
        <w:t xml:space="preserve"> </w:t>
      </w:r>
    </w:p>
    <w:p w:rsidR="00031346" w:rsidRDefault="00031346" w:rsidP="002301C7">
      <w:pPr>
        <w:pStyle w:val="Akapitzlist"/>
        <w:jc w:val="both"/>
      </w:pPr>
    </w:p>
    <w:p w:rsidR="002301C7" w:rsidRDefault="002301C7" w:rsidP="002301C7">
      <w:pPr>
        <w:pStyle w:val="Akapitzlist"/>
        <w:jc w:val="both"/>
      </w:pPr>
      <w:r>
        <w:t>92 980 zł</w:t>
      </w:r>
    </w:p>
    <w:p w:rsidR="00031346" w:rsidRDefault="00031346" w:rsidP="002301C7">
      <w:pPr>
        <w:pStyle w:val="Akapitzlist"/>
        <w:jc w:val="both"/>
      </w:pPr>
    </w:p>
    <w:p w:rsidR="002301C7" w:rsidRDefault="002301C7" w:rsidP="002301C7">
      <w:pPr>
        <w:pStyle w:val="Akapitzlist"/>
        <w:jc w:val="both"/>
      </w:pPr>
      <w:r>
        <w:t>Dec - 2015/19/N/HS4/03029</w:t>
      </w:r>
    </w:p>
    <w:p w:rsidR="00031346" w:rsidRDefault="00031346" w:rsidP="002301C7">
      <w:pPr>
        <w:pStyle w:val="Akapitzlist"/>
        <w:jc w:val="both"/>
      </w:pPr>
    </w:p>
    <w:p w:rsidR="002301C7" w:rsidRDefault="002301C7" w:rsidP="002301C7">
      <w:pPr>
        <w:pStyle w:val="Akapitzlist"/>
        <w:numPr>
          <w:ilvl w:val="0"/>
          <w:numId w:val="1"/>
        </w:numPr>
        <w:jc w:val="both"/>
      </w:pPr>
      <w:r>
        <w:t xml:space="preserve">„Intencje i konwencje w komunikacji językowej. </w:t>
      </w:r>
      <w:proofErr w:type="spellStart"/>
      <w:r>
        <w:t>Niegrice’owski</w:t>
      </w:r>
      <w:proofErr w:type="spellEnd"/>
      <w:r>
        <w:t xml:space="preserve"> program w filozofii języka i naukach o poznaniu.” </w:t>
      </w:r>
    </w:p>
    <w:p w:rsidR="00031346" w:rsidRDefault="00031346" w:rsidP="00031346">
      <w:pPr>
        <w:pStyle w:val="Akapitzlist"/>
        <w:jc w:val="both"/>
      </w:pPr>
    </w:p>
    <w:p w:rsidR="002301C7" w:rsidRDefault="002301C7" w:rsidP="002301C7">
      <w:pPr>
        <w:pStyle w:val="Akapitzlist"/>
        <w:jc w:val="both"/>
      </w:pPr>
      <w:r>
        <w:t xml:space="preserve">dr hab. Maciej Witek </w:t>
      </w:r>
    </w:p>
    <w:p w:rsidR="00031346" w:rsidRDefault="00031346" w:rsidP="002301C7">
      <w:pPr>
        <w:pStyle w:val="Akapitzlist"/>
        <w:jc w:val="both"/>
      </w:pPr>
    </w:p>
    <w:p w:rsidR="002301C7" w:rsidRDefault="002301C7" w:rsidP="002301C7">
      <w:pPr>
        <w:pStyle w:val="Akapitzlist"/>
        <w:jc w:val="both"/>
      </w:pPr>
      <w:r>
        <w:t xml:space="preserve">Uniwersytet Szczeciński, WH </w:t>
      </w:r>
    </w:p>
    <w:p w:rsidR="00031346" w:rsidRDefault="00031346" w:rsidP="002301C7">
      <w:pPr>
        <w:pStyle w:val="Akapitzlist"/>
        <w:jc w:val="both"/>
      </w:pPr>
    </w:p>
    <w:p w:rsidR="002301C7" w:rsidRDefault="002301C7" w:rsidP="002301C7">
      <w:pPr>
        <w:pStyle w:val="Akapitzlist"/>
        <w:jc w:val="both"/>
      </w:pPr>
      <w:r>
        <w:t>Dec- 2015/19/B/HS1/03306</w:t>
      </w:r>
    </w:p>
    <w:p w:rsidR="00031346" w:rsidRDefault="00031346" w:rsidP="002301C7">
      <w:pPr>
        <w:pStyle w:val="Akapitzlist"/>
        <w:jc w:val="both"/>
      </w:pPr>
    </w:p>
    <w:p w:rsidR="002301C7" w:rsidRDefault="00031346" w:rsidP="002301C7">
      <w:pPr>
        <w:pStyle w:val="Akapitzlist"/>
        <w:numPr>
          <w:ilvl w:val="0"/>
          <w:numId w:val="1"/>
        </w:numPr>
        <w:jc w:val="both"/>
      </w:pPr>
      <w:r>
        <w:t>Stypendium naukowe  (Etiuda, ST2)</w:t>
      </w:r>
    </w:p>
    <w:p w:rsidR="00031346" w:rsidRDefault="00031346" w:rsidP="00031346">
      <w:pPr>
        <w:pStyle w:val="Akapitzlist"/>
        <w:jc w:val="both"/>
      </w:pPr>
    </w:p>
    <w:p w:rsidR="00031346" w:rsidRDefault="00031346" w:rsidP="00031346">
      <w:pPr>
        <w:pStyle w:val="Akapitzlist"/>
        <w:jc w:val="both"/>
      </w:pPr>
      <w:r>
        <w:t xml:space="preserve">mgr </w:t>
      </w:r>
      <w:proofErr w:type="spellStart"/>
      <w:r>
        <w:t>Hussain</w:t>
      </w:r>
      <w:proofErr w:type="spellEnd"/>
      <w:r>
        <w:t xml:space="preserve"> </w:t>
      </w:r>
      <w:proofErr w:type="spellStart"/>
      <w:r>
        <w:t>Gohar</w:t>
      </w:r>
      <w:proofErr w:type="spellEnd"/>
    </w:p>
    <w:p w:rsidR="00031346" w:rsidRDefault="00031346" w:rsidP="00031346">
      <w:pPr>
        <w:pStyle w:val="Akapitzlist"/>
        <w:jc w:val="both"/>
      </w:pPr>
    </w:p>
    <w:p w:rsidR="00031346" w:rsidRDefault="00031346" w:rsidP="00031346">
      <w:pPr>
        <w:pStyle w:val="Akapitzlist"/>
        <w:jc w:val="both"/>
      </w:pPr>
      <w:r>
        <w:t>Uniwersytet Szczeciński, WM-F</w:t>
      </w:r>
    </w:p>
    <w:p w:rsidR="00031346" w:rsidRDefault="00031346" w:rsidP="00031346">
      <w:pPr>
        <w:pStyle w:val="Akapitzlist"/>
        <w:jc w:val="both"/>
      </w:pPr>
    </w:p>
    <w:p w:rsidR="00031346" w:rsidRDefault="00031346" w:rsidP="00031346">
      <w:pPr>
        <w:pStyle w:val="Akapitzlist"/>
        <w:jc w:val="both"/>
      </w:pPr>
      <w:r>
        <w:t>79 784 zł</w:t>
      </w:r>
    </w:p>
    <w:p w:rsidR="00031346" w:rsidRDefault="00031346" w:rsidP="00031346">
      <w:pPr>
        <w:pStyle w:val="Akapitzlist"/>
        <w:jc w:val="both"/>
      </w:pPr>
    </w:p>
    <w:p w:rsidR="00031346" w:rsidRDefault="00031346" w:rsidP="00031346">
      <w:pPr>
        <w:pStyle w:val="Akapitzlist"/>
        <w:jc w:val="both"/>
      </w:pPr>
      <w:r>
        <w:t xml:space="preserve">Dec- 2016/20/T/ST2/00490 </w:t>
      </w:r>
      <w:bookmarkStart w:id="0" w:name="_GoBack"/>
      <w:bookmarkEnd w:id="0"/>
    </w:p>
    <w:p w:rsidR="00031346" w:rsidRDefault="00031346" w:rsidP="00031346">
      <w:pPr>
        <w:pStyle w:val="Akapitzlist"/>
        <w:jc w:val="both"/>
      </w:pPr>
    </w:p>
    <w:p w:rsidR="00DC41BA" w:rsidRDefault="004E6410" w:rsidP="00031346">
      <w:pPr>
        <w:pStyle w:val="Akapitzlist"/>
        <w:numPr>
          <w:ilvl w:val="0"/>
          <w:numId w:val="1"/>
        </w:numPr>
        <w:jc w:val="both"/>
      </w:pPr>
      <w:r>
        <w:t>„</w:t>
      </w:r>
      <w:r w:rsidR="00DC41BA">
        <w:t>Fenomenologiczne mechanizmy prefabrykowania przestrzeni mentalnych</w:t>
      </w:r>
      <w:r>
        <w:t>”.</w:t>
      </w:r>
      <w:r w:rsidR="00A6221D">
        <w:t xml:space="preserve"> (</w:t>
      </w:r>
      <w:r w:rsidR="00A6221D" w:rsidRPr="00A6221D">
        <w:t xml:space="preserve"> Opus, HS1</w:t>
      </w:r>
      <w:r w:rsidR="00A6221D">
        <w:t>)</w:t>
      </w:r>
    </w:p>
    <w:p w:rsidR="00A6221D" w:rsidRDefault="00DC41BA" w:rsidP="004E6410">
      <w:pPr>
        <w:jc w:val="both"/>
      </w:pPr>
      <w:r>
        <w:tab/>
        <w:t xml:space="preserve">dr hab. Wojciech Sławomir Krysztofiak </w:t>
      </w:r>
      <w:r>
        <w:tab/>
      </w:r>
    </w:p>
    <w:p w:rsidR="00A6221D" w:rsidRDefault="00A6221D" w:rsidP="004E6410">
      <w:pPr>
        <w:jc w:val="both"/>
      </w:pPr>
      <w:r>
        <w:t xml:space="preserve">              </w:t>
      </w:r>
      <w:r w:rsidR="00DC41BA">
        <w:t xml:space="preserve">Uniwersytet Szczeciński, Wydział Humanistyczny </w:t>
      </w:r>
      <w:r w:rsidR="00DC41BA">
        <w:tab/>
      </w:r>
    </w:p>
    <w:p w:rsidR="00031346" w:rsidRDefault="00A6221D" w:rsidP="004E6410">
      <w:pPr>
        <w:jc w:val="both"/>
      </w:pPr>
      <w:r>
        <w:t xml:space="preserve">              </w:t>
      </w:r>
      <w:r w:rsidR="00DC41BA">
        <w:t>128</w:t>
      </w:r>
      <w:r w:rsidR="004E6410">
        <w:t> </w:t>
      </w:r>
      <w:r w:rsidR="00DC41BA">
        <w:t>800</w:t>
      </w:r>
      <w:r w:rsidR="004E6410">
        <w:t xml:space="preserve"> zł</w:t>
      </w:r>
    </w:p>
    <w:p w:rsidR="00031346" w:rsidRDefault="00031346" w:rsidP="00031346">
      <w:pPr>
        <w:ind w:firstLine="708"/>
        <w:jc w:val="both"/>
      </w:pPr>
      <w:r>
        <w:t xml:space="preserve">Dec- 2016/21/B/HS1/00821 </w:t>
      </w:r>
    </w:p>
    <w:p w:rsidR="00DC41BA" w:rsidRDefault="004E6410" w:rsidP="00031346">
      <w:pPr>
        <w:pStyle w:val="Akapitzlist"/>
        <w:numPr>
          <w:ilvl w:val="0"/>
          <w:numId w:val="1"/>
        </w:numPr>
        <w:jc w:val="both"/>
      </w:pPr>
      <w:r>
        <w:t>„</w:t>
      </w:r>
      <w:r w:rsidR="00DC41BA">
        <w:t>Wpływ przekazu medialnego na skuteczność kampanii społecznej</w:t>
      </w:r>
      <w:r>
        <w:t>”.</w:t>
      </w:r>
      <w:r w:rsidR="00A6221D">
        <w:t xml:space="preserve"> (</w:t>
      </w:r>
      <w:r w:rsidR="00A6221D" w:rsidRPr="00A6221D">
        <w:t>Opus, HS4</w:t>
      </w:r>
      <w:r w:rsidR="00A6221D">
        <w:t>)</w:t>
      </w:r>
    </w:p>
    <w:p w:rsidR="00A6221D" w:rsidRDefault="00DC41BA" w:rsidP="004E6410">
      <w:pPr>
        <w:jc w:val="both"/>
      </w:pPr>
      <w:r>
        <w:tab/>
        <w:t xml:space="preserve">dr inż. Anna Borawska </w:t>
      </w:r>
      <w:r>
        <w:tab/>
      </w:r>
    </w:p>
    <w:p w:rsidR="00A6221D" w:rsidRDefault="00A6221D" w:rsidP="004E6410">
      <w:pPr>
        <w:jc w:val="both"/>
      </w:pPr>
      <w:r>
        <w:lastRenderedPageBreak/>
        <w:t xml:space="preserve">              </w:t>
      </w:r>
      <w:r w:rsidR="00DC41BA">
        <w:t xml:space="preserve">Uniwersytet Szczeciński, Wydział Nauk Ekonomicznych i Zarządzania </w:t>
      </w:r>
      <w:r w:rsidR="00DC41BA">
        <w:tab/>
      </w:r>
    </w:p>
    <w:p w:rsidR="00DC41BA" w:rsidRDefault="00A6221D" w:rsidP="004E6410">
      <w:pPr>
        <w:jc w:val="both"/>
      </w:pPr>
      <w:r>
        <w:t xml:space="preserve">             </w:t>
      </w:r>
      <w:r w:rsidR="00DC41BA">
        <w:t>206</w:t>
      </w:r>
      <w:r w:rsidR="004E6410">
        <w:t> </w:t>
      </w:r>
      <w:r w:rsidR="00DC41BA">
        <w:t>700</w:t>
      </w:r>
      <w:r w:rsidR="004E6410">
        <w:t xml:space="preserve"> zł</w:t>
      </w:r>
    </w:p>
    <w:p w:rsidR="00031346" w:rsidRDefault="00031346" w:rsidP="004E6410">
      <w:pPr>
        <w:jc w:val="both"/>
      </w:pPr>
      <w:r>
        <w:tab/>
        <w:t>Dec – 2016/21/B/HS4/03036</w:t>
      </w:r>
    </w:p>
    <w:p w:rsidR="00DC41BA" w:rsidRDefault="004E6410" w:rsidP="00031346">
      <w:pPr>
        <w:pStyle w:val="Akapitzlist"/>
        <w:numPr>
          <w:ilvl w:val="0"/>
          <w:numId w:val="1"/>
        </w:numPr>
        <w:jc w:val="both"/>
      </w:pPr>
      <w:r>
        <w:t>„</w:t>
      </w:r>
      <w:r w:rsidR="00DC41BA">
        <w:t xml:space="preserve">Analiza genotypowa, </w:t>
      </w:r>
      <w:proofErr w:type="spellStart"/>
      <w:r w:rsidR="00DC41BA">
        <w:t>haplotypowa</w:t>
      </w:r>
      <w:proofErr w:type="spellEnd"/>
      <w:r w:rsidR="00DC41BA">
        <w:t xml:space="preserve"> i poziom </w:t>
      </w:r>
      <w:proofErr w:type="spellStart"/>
      <w:r w:rsidR="00DC41BA">
        <w:t>metylacji</w:t>
      </w:r>
      <w:proofErr w:type="spellEnd"/>
      <w:r w:rsidR="00DC41BA">
        <w:t xml:space="preserve"> wybranych genów w kontekście dopaminergicznej teorii motywacji do działania i poszukiwania mocnych wrażeń u sportowców trenujących różne dyscypliny sportowe</w:t>
      </w:r>
      <w:r>
        <w:t>”.</w:t>
      </w:r>
      <w:r w:rsidR="00A6221D" w:rsidRPr="00A6221D">
        <w:t xml:space="preserve"> </w:t>
      </w:r>
      <w:r w:rsidR="00A6221D">
        <w:t>(</w:t>
      </w:r>
      <w:r w:rsidR="00A6221D" w:rsidRPr="00A6221D">
        <w:t>Opus, NZ7</w:t>
      </w:r>
      <w:r w:rsidR="00A6221D">
        <w:t>)</w:t>
      </w:r>
    </w:p>
    <w:p w:rsidR="00A6221D" w:rsidRDefault="00DC41BA" w:rsidP="004E6410">
      <w:pPr>
        <w:jc w:val="both"/>
      </w:pPr>
      <w:r>
        <w:tab/>
        <w:t xml:space="preserve">dr hab. Paweł Jan </w:t>
      </w:r>
      <w:proofErr w:type="spellStart"/>
      <w:r>
        <w:t>Cięszczyk</w:t>
      </w:r>
      <w:proofErr w:type="spellEnd"/>
      <w:r>
        <w:t xml:space="preserve"> </w:t>
      </w:r>
      <w:r>
        <w:tab/>
      </w:r>
    </w:p>
    <w:p w:rsidR="00A6221D" w:rsidRDefault="00A6221D" w:rsidP="004E6410">
      <w:pPr>
        <w:jc w:val="both"/>
      </w:pPr>
      <w:r>
        <w:t xml:space="preserve">              </w:t>
      </w:r>
      <w:r w:rsidR="00DC41BA">
        <w:t xml:space="preserve">Uniwersytet Szczeciński, Wydział Kultury Fizycznej i Promocji Zdrowia </w:t>
      </w:r>
      <w:r w:rsidR="00DC41BA">
        <w:tab/>
      </w:r>
      <w:r>
        <w:t xml:space="preserve"> </w:t>
      </w:r>
    </w:p>
    <w:p w:rsidR="00DC41BA" w:rsidRDefault="00A6221D" w:rsidP="004E6410">
      <w:pPr>
        <w:jc w:val="both"/>
      </w:pPr>
      <w:r>
        <w:t xml:space="preserve">              </w:t>
      </w:r>
      <w:r w:rsidR="00DC41BA">
        <w:t>437</w:t>
      </w:r>
      <w:r w:rsidR="004E6410">
        <w:t> </w:t>
      </w:r>
      <w:r w:rsidR="00DC41BA">
        <w:t>810</w:t>
      </w:r>
      <w:r w:rsidR="004E6410">
        <w:t xml:space="preserve"> zł</w:t>
      </w:r>
    </w:p>
    <w:p w:rsidR="00031346" w:rsidRDefault="00031346" w:rsidP="004E6410">
      <w:pPr>
        <w:jc w:val="both"/>
      </w:pPr>
      <w:r>
        <w:tab/>
        <w:t>Dec- 2016/21/B/NZ7/01068</w:t>
      </w:r>
    </w:p>
    <w:p w:rsidR="00DC41BA" w:rsidRDefault="004E6410" w:rsidP="00031346">
      <w:pPr>
        <w:pStyle w:val="Akapitzlist"/>
        <w:numPr>
          <w:ilvl w:val="0"/>
          <w:numId w:val="1"/>
        </w:numPr>
        <w:jc w:val="both"/>
      </w:pPr>
      <w:r>
        <w:t>„</w:t>
      </w:r>
      <w:r w:rsidR="00DC41BA">
        <w:t>Nowa generacja funkcjonałów macierzy gęstości: konstrukcja i weryfikacja</w:t>
      </w:r>
      <w:r>
        <w:t>”.</w:t>
      </w:r>
      <w:r w:rsidR="00A6221D">
        <w:t xml:space="preserve"> (</w:t>
      </w:r>
      <w:r w:rsidR="00A6221D" w:rsidRPr="00A6221D">
        <w:t>Opus,ST4</w:t>
      </w:r>
      <w:r w:rsidR="00A6221D">
        <w:t>)</w:t>
      </w:r>
    </w:p>
    <w:p w:rsidR="00A6221D" w:rsidRDefault="00DC41BA" w:rsidP="004E6410">
      <w:pPr>
        <w:jc w:val="both"/>
      </w:pPr>
      <w:r>
        <w:tab/>
        <w:t xml:space="preserve">prof. dr Jerzy Ryszard </w:t>
      </w:r>
      <w:proofErr w:type="spellStart"/>
      <w:r>
        <w:t>Ciosłowski</w:t>
      </w:r>
      <w:proofErr w:type="spellEnd"/>
      <w:r>
        <w:t xml:space="preserve"> </w:t>
      </w:r>
      <w:r>
        <w:tab/>
      </w:r>
    </w:p>
    <w:p w:rsidR="00A6221D" w:rsidRDefault="00A6221D" w:rsidP="004E6410">
      <w:pPr>
        <w:jc w:val="both"/>
      </w:pPr>
      <w:r>
        <w:t xml:space="preserve">   </w:t>
      </w:r>
      <w:r>
        <w:tab/>
      </w:r>
      <w:r w:rsidR="00DC41BA">
        <w:t xml:space="preserve">Uniwersytet Szczeciński, Wydział Matematyczno-Fizyczny </w:t>
      </w:r>
      <w:r w:rsidR="00DC41BA">
        <w:tab/>
      </w:r>
    </w:p>
    <w:p w:rsidR="00DC41BA" w:rsidRDefault="00DC41BA" w:rsidP="004E6410">
      <w:pPr>
        <w:ind w:firstLine="708"/>
        <w:jc w:val="both"/>
      </w:pPr>
      <w:r>
        <w:t>386</w:t>
      </w:r>
      <w:r w:rsidR="004E6410">
        <w:t> </w:t>
      </w:r>
      <w:r>
        <w:t>400</w:t>
      </w:r>
      <w:r w:rsidR="004E6410">
        <w:t xml:space="preserve"> zł</w:t>
      </w:r>
    </w:p>
    <w:p w:rsidR="00031346" w:rsidRDefault="00031346" w:rsidP="00031346">
      <w:pPr>
        <w:ind w:firstLine="708"/>
        <w:jc w:val="both"/>
      </w:pPr>
      <w:r>
        <w:t>Dec- 2016/21/B/ST4/00597</w:t>
      </w:r>
    </w:p>
    <w:p w:rsidR="006B4BBA" w:rsidRDefault="00031346" w:rsidP="00031346">
      <w:pPr>
        <w:pStyle w:val="Akapitzlist"/>
        <w:numPr>
          <w:ilvl w:val="0"/>
          <w:numId w:val="1"/>
        </w:numPr>
        <w:jc w:val="both"/>
      </w:pPr>
      <w:r>
        <w:t>E</w:t>
      </w:r>
      <w:r w:rsidR="006B4BBA">
        <w:t xml:space="preserve">wolucja "delty </w:t>
      </w:r>
      <w:proofErr w:type="spellStart"/>
      <w:r w:rsidR="006B4BBA">
        <w:t>Hainan</w:t>
      </w:r>
      <w:proofErr w:type="spellEnd"/>
      <w:r w:rsidR="006B4BBA">
        <w:t xml:space="preserve">" na północno-zachodnim szelfie Morza Południowochińskiego jako reakcja na </w:t>
      </w:r>
      <w:proofErr w:type="spellStart"/>
      <w:r w:rsidR="006B4BBA">
        <w:t>paleośrodowiskowe</w:t>
      </w:r>
      <w:proofErr w:type="spellEnd"/>
      <w:r w:rsidR="006B4BBA">
        <w:t xml:space="preserve"> zmiany od późnego plejstocenu (ERES)</w:t>
      </w:r>
      <w:r w:rsidR="004E6410">
        <w:t>”.</w:t>
      </w:r>
      <w:r w:rsidR="00A6221D">
        <w:t xml:space="preserve"> (</w:t>
      </w:r>
      <w:r w:rsidR="00A6221D" w:rsidRPr="00A6221D">
        <w:t>Opus,ST10</w:t>
      </w:r>
      <w:r w:rsidR="00A6221D">
        <w:t>)</w:t>
      </w:r>
    </w:p>
    <w:p w:rsidR="00A6221D" w:rsidRPr="002301C7" w:rsidRDefault="006B4BBA" w:rsidP="004E6410">
      <w:pPr>
        <w:jc w:val="both"/>
      </w:pPr>
      <w:r>
        <w:tab/>
      </w:r>
      <w:r w:rsidRPr="002301C7">
        <w:t xml:space="preserve">prof. dr hab. Jan </w:t>
      </w:r>
      <w:proofErr w:type="spellStart"/>
      <w:r w:rsidRPr="002301C7">
        <w:t>Eduard</w:t>
      </w:r>
      <w:proofErr w:type="spellEnd"/>
      <w:r w:rsidRPr="002301C7">
        <w:t xml:space="preserve"> </w:t>
      </w:r>
      <w:proofErr w:type="spellStart"/>
      <w:r w:rsidRPr="002301C7">
        <w:t>Harff</w:t>
      </w:r>
      <w:proofErr w:type="spellEnd"/>
      <w:r w:rsidRPr="002301C7">
        <w:t xml:space="preserve"> </w:t>
      </w:r>
      <w:r w:rsidRPr="002301C7">
        <w:tab/>
      </w:r>
    </w:p>
    <w:p w:rsidR="00A6221D" w:rsidRDefault="006B4BBA" w:rsidP="004E6410">
      <w:pPr>
        <w:ind w:firstLine="708"/>
        <w:jc w:val="both"/>
      </w:pPr>
      <w:r>
        <w:t xml:space="preserve">Uniwersytet Szczeciński, Wydział Nauk o Ziemi </w:t>
      </w:r>
      <w:r>
        <w:tab/>
      </w:r>
    </w:p>
    <w:p w:rsidR="006B4BBA" w:rsidRDefault="006B4BBA" w:rsidP="004E6410">
      <w:pPr>
        <w:ind w:firstLine="708"/>
        <w:jc w:val="both"/>
      </w:pPr>
      <w:r>
        <w:t>482</w:t>
      </w:r>
      <w:r w:rsidR="004E6410">
        <w:t> </w:t>
      </w:r>
      <w:r>
        <w:t>830</w:t>
      </w:r>
      <w:r w:rsidR="004E6410">
        <w:t xml:space="preserve"> zł</w:t>
      </w:r>
    </w:p>
    <w:p w:rsidR="00031346" w:rsidRDefault="00031346" w:rsidP="00031346">
      <w:pPr>
        <w:ind w:firstLine="708"/>
        <w:jc w:val="both"/>
      </w:pPr>
      <w:r>
        <w:t>Dec-2016/21/B/ST10/02939</w:t>
      </w:r>
    </w:p>
    <w:p w:rsidR="006B4BBA" w:rsidRDefault="004E6410" w:rsidP="00031346">
      <w:pPr>
        <w:pStyle w:val="Akapitzlist"/>
        <w:numPr>
          <w:ilvl w:val="0"/>
          <w:numId w:val="1"/>
        </w:numPr>
        <w:jc w:val="both"/>
      </w:pPr>
      <w:r>
        <w:t>„</w:t>
      </w:r>
      <w:r w:rsidR="006B4BBA">
        <w:t>Rekonstrukcja wahań produktywności wód powierzchniowych w strefie tropikalnej i okołobiegunowej na przełomie eocenu i oligocenu na podstawie wysokoczułej ilościowej analizy zmienności zespołów fitoplanktonu krzemionkowego oraz zawartości krzemionki biogenicznej w osadach Oceanu Indyjskiego</w:t>
      </w:r>
      <w:r>
        <w:t>”.</w:t>
      </w:r>
      <w:r w:rsidR="00A6221D">
        <w:t xml:space="preserve"> (</w:t>
      </w:r>
      <w:r w:rsidR="00A6221D" w:rsidRPr="00A6221D">
        <w:t>Opus,ST10</w:t>
      </w:r>
      <w:r w:rsidR="00A6221D">
        <w:t>)</w:t>
      </w:r>
    </w:p>
    <w:p w:rsidR="00A6221D" w:rsidRDefault="006B4BBA" w:rsidP="004E6410">
      <w:pPr>
        <w:jc w:val="both"/>
      </w:pPr>
      <w:r>
        <w:tab/>
        <w:t xml:space="preserve">dr Jakub Witkowski </w:t>
      </w:r>
      <w:r>
        <w:tab/>
      </w:r>
    </w:p>
    <w:p w:rsidR="00A6221D" w:rsidRDefault="006B4BBA" w:rsidP="004E6410">
      <w:pPr>
        <w:ind w:firstLine="708"/>
        <w:jc w:val="both"/>
      </w:pPr>
      <w:r>
        <w:t xml:space="preserve">Uniwersytet Szczeciński, Wydział Nauk o Ziemi </w:t>
      </w:r>
      <w:r>
        <w:tab/>
      </w:r>
    </w:p>
    <w:p w:rsidR="006B4BBA" w:rsidRDefault="006B4BBA" w:rsidP="004E6410">
      <w:pPr>
        <w:ind w:firstLine="708"/>
        <w:jc w:val="both"/>
      </w:pPr>
      <w:r>
        <w:t>298</w:t>
      </w:r>
      <w:r w:rsidR="004E6410">
        <w:t> </w:t>
      </w:r>
      <w:r>
        <w:t>074</w:t>
      </w:r>
      <w:r w:rsidR="004E6410">
        <w:t xml:space="preserve"> zł</w:t>
      </w:r>
    </w:p>
    <w:p w:rsidR="004B50D2" w:rsidRDefault="004B50D2" w:rsidP="004B50D2">
      <w:pPr>
        <w:ind w:firstLine="708"/>
        <w:jc w:val="both"/>
      </w:pPr>
      <w:r>
        <w:t>Dec- 2016/21/B/ST10/02937</w:t>
      </w:r>
    </w:p>
    <w:p w:rsidR="006B4BBA" w:rsidRDefault="004E6410" w:rsidP="004B50D2">
      <w:pPr>
        <w:pStyle w:val="Akapitzlist"/>
        <w:numPr>
          <w:ilvl w:val="0"/>
          <w:numId w:val="1"/>
        </w:numPr>
        <w:jc w:val="both"/>
      </w:pPr>
      <w:r>
        <w:lastRenderedPageBreak/>
        <w:t>„</w:t>
      </w:r>
      <w:r w:rsidR="006B4BBA">
        <w:t>Geneza Jeziora Nowowarpieńskiego oraz rekonstrukcja jego rozwoju naturalnego w odniesieniu do głównych przemian środowiska w późnym glacjale i holocenie</w:t>
      </w:r>
      <w:r>
        <w:t>”</w:t>
      </w:r>
      <w:r w:rsidR="006B4BBA">
        <w:t>.</w:t>
      </w:r>
      <w:r w:rsidR="00A6221D">
        <w:t xml:space="preserve"> (</w:t>
      </w:r>
      <w:r w:rsidR="00A6221D" w:rsidRPr="00A6221D">
        <w:t>Preludium,ST10</w:t>
      </w:r>
      <w:r w:rsidR="00A6221D">
        <w:t>)</w:t>
      </w:r>
    </w:p>
    <w:p w:rsidR="00A6221D" w:rsidRDefault="006B4BBA" w:rsidP="004E6410">
      <w:pPr>
        <w:jc w:val="both"/>
      </w:pPr>
      <w:r>
        <w:tab/>
        <w:t xml:space="preserve">mgr Agnieszka Strzelecka </w:t>
      </w:r>
      <w:r>
        <w:tab/>
      </w:r>
    </w:p>
    <w:p w:rsidR="00A6221D" w:rsidRDefault="006B4BBA" w:rsidP="004E6410">
      <w:pPr>
        <w:ind w:firstLine="708"/>
        <w:jc w:val="both"/>
      </w:pPr>
      <w:r>
        <w:t xml:space="preserve">Uniwersytet Szczeciński, Wydział Nauk o Ziemi </w:t>
      </w:r>
      <w:r>
        <w:tab/>
      </w:r>
    </w:p>
    <w:p w:rsidR="006B4BBA" w:rsidRDefault="006B4BBA" w:rsidP="004E6410">
      <w:pPr>
        <w:ind w:firstLine="708"/>
        <w:jc w:val="both"/>
      </w:pPr>
      <w:r>
        <w:t>134</w:t>
      </w:r>
      <w:r w:rsidR="004E6410">
        <w:t> </w:t>
      </w:r>
      <w:r>
        <w:t>040</w:t>
      </w:r>
      <w:r w:rsidR="004E6410">
        <w:t xml:space="preserve"> zł</w:t>
      </w:r>
    </w:p>
    <w:p w:rsidR="004B50D2" w:rsidRDefault="004B50D2" w:rsidP="004B50D2">
      <w:pPr>
        <w:ind w:firstLine="708"/>
        <w:jc w:val="both"/>
      </w:pPr>
      <w:r>
        <w:t>Dec-2016/21/N/ST10/02193</w:t>
      </w:r>
    </w:p>
    <w:p w:rsidR="00A6221D" w:rsidRDefault="004E6410" w:rsidP="004B50D2">
      <w:pPr>
        <w:pStyle w:val="Akapitzlist"/>
        <w:numPr>
          <w:ilvl w:val="0"/>
          <w:numId w:val="1"/>
        </w:numPr>
        <w:jc w:val="both"/>
      </w:pPr>
      <w:r>
        <w:t>„</w:t>
      </w:r>
      <w:r w:rsidR="00A6221D">
        <w:t>Mity polityczne w polskich i hiszpańskich podręcznikach historii. Obraz PPR (1942-1945) i Falangi (1937-1939) w dobie stalinizmu i w pierwszej dekadzie frankizmu</w:t>
      </w:r>
      <w:r>
        <w:t>”</w:t>
      </w:r>
      <w:r w:rsidR="00A6221D">
        <w:t>. (</w:t>
      </w:r>
      <w:r w:rsidR="00A6221D" w:rsidRPr="00A6221D">
        <w:t>Preludium, HS3</w:t>
      </w:r>
      <w:r w:rsidR="00A6221D">
        <w:t>)</w:t>
      </w:r>
    </w:p>
    <w:p w:rsidR="00A6221D" w:rsidRDefault="00A6221D" w:rsidP="004E6410">
      <w:pPr>
        <w:jc w:val="both"/>
      </w:pPr>
      <w:r>
        <w:tab/>
        <w:t xml:space="preserve">mgr Maciej Chrostowski </w:t>
      </w:r>
      <w:r>
        <w:tab/>
      </w:r>
    </w:p>
    <w:p w:rsidR="00A6221D" w:rsidRDefault="00A6221D" w:rsidP="004E6410">
      <w:pPr>
        <w:ind w:firstLine="708"/>
        <w:jc w:val="both"/>
      </w:pPr>
      <w:r>
        <w:t xml:space="preserve">osoba fizyczna </w:t>
      </w:r>
      <w:r>
        <w:tab/>
      </w:r>
    </w:p>
    <w:p w:rsidR="00A6221D" w:rsidRDefault="00A6221D" w:rsidP="004E6410">
      <w:pPr>
        <w:ind w:firstLine="708"/>
        <w:jc w:val="both"/>
      </w:pPr>
      <w:r>
        <w:t>105</w:t>
      </w:r>
      <w:r w:rsidR="004E6410">
        <w:t> </w:t>
      </w:r>
      <w:r>
        <w:t>600</w:t>
      </w:r>
      <w:r w:rsidR="004E6410">
        <w:t xml:space="preserve"> zł</w:t>
      </w:r>
    </w:p>
    <w:p w:rsidR="004B50D2" w:rsidRDefault="004B50D2" w:rsidP="004B50D2">
      <w:pPr>
        <w:ind w:firstLine="708"/>
        <w:jc w:val="both"/>
      </w:pPr>
      <w:r>
        <w:t>Dec- 2016/21/N/HS3/03461</w:t>
      </w:r>
    </w:p>
    <w:p w:rsidR="00A6221D" w:rsidRDefault="004E6410" w:rsidP="004B50D2">
      <w:pPr>
        <w:pStyle w:val="Akapitzlist"/>
        <w:numPr>
          <w:ilvl w:val="0"/>
          <w:numId w:val="1"/>
        </w:numPr>
        <w:jc w:val="both"/>
      </w:pPr>
      <w:r>
        <w:t>„</w:t>
      </w:r>
      <w:r w:rsidR="00A6221D">
        <w:t>Metody parafrazy w sporach ontologicznych. Analiza poglądów R. Carnapa, K. Ajdukiewicza i W. V Q</w:t>
      </w:r>
      <w:r w:rsidR="004B50D2">
        <w:t>/</w:t>
      </w:r>
      <w:proofErr w:type="spellStart"/>
      <w:r w:rsidR="00A6221D">
        <w:t>uine'a</w:t>
      </w:r>
      <w:proofErr w:type="spellEnd"/>
      <w:r>
        <w:t>”.</w:t>
      </w:r>
    </w:p>
    <w:p w:rsidR="00A6221D" w:rsidRDefault="00A6221D" w:rsidP="004E6410">
      <w:pPr>
        <w:jc w:val="both"/>
      </w:pPr>
      <w:r>
        <w:tab/>
        <w:t xml:space="preserve">mgr Artur Gerard Kosecki </w:t>
      </w:r>
    </w:p>
    <w:p w:rsidR="00A6221D" w:rsidRDefault="00A6221D" w:rsidP="004E6410">
      <w:pPr>
        <w:jc w:val="both"/>
      </w:pPr>
      <w:r>
        <w:tab/>
        <w:t xml:space="preserve">osoba fizyczna </w:t>
      </w:r>
      <w:r>
        <w:tab/>
      </w:r>
    </w:p>
    <w:p w:rsidR="00A6221D" w:rsidRDefault="00A6221D" w:rsidP="004E6410">
      <w:pPr>
        <w:ind w:firstLine="708"/>
        <w:jc w:val="both"/>
      </w:pPr>
      <w:r>
        <w:t>48</w:t>
      </w:r>
      <w:r w:rsidR="004E6410">
        <w:t> </w:t>
      </w:r>
      <w:r>
        <w:t>960</w:t>
      </w:r>
      <w:r w:rsidR="004E6410">
        <w:t xml:space="preserve"> zł</w:t>
      </w:r>
    </w:p>
    <w:p w:rsidR="004B50D2" w:rsidRDefault="004B50D2" w:rsidP="004E6410">
      <w:pPr>
        <w:ind w:firstLine="708"/>
        <w:jc w:val="both"/>
      </w:pPr>
      <w:r>
        <w:t>Dec- 2016/21/N/HS1/03492</w:t>
      </w:r>
    </w:p>
    <w:p w:rsidR="006B4BBA" w:rsidRDefault="006B4BBA" w:rsidP="004E6410">
      <w:pPr>
        <w:jc w:val="both"/>
      </w:pPr>
    </w:p>
    <w:sectPr w:rsidR="006B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4687"/>
    <w:multiLevelType w:val="hybridMultilevel"/>
    <w:tmpl w:val="BA8E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BA"/>
    <w:rsid w:val="00031346"/>
    <w:rsid w:val="002301C7"/>
    <w:rsid w:val="004B50D2"/>
    <w:rsid w:val="004E6410"/>
    <w:rsid w:val="006B4BBA"/>
    <w:rsid w:val="00830002"/>
    <w:rsid w:val="00A6221D"/>
    <w:rsid w:val="00D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Szylkiewicz-Żukowska</dc:creator>
  <cp:keywords/>
  <dc:description/>
  <cp:lastModifiedBy>Magdalena Bylina</cp:lastModifiedBy>
  <cp:revision>3</cp:revision>
  <dcterms:created xsi:type="dcterms:W3CDTF">2017-01-04T10:01:00Z</dcterms:created>
  <dcterms:modified xsi:type="dcterms:W3CDTF">2017-01-04T10:48:00Z</dcterms:modified>
</cp:coreProperties>
</file>